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F86B" w14:textId="3F45D751" w:rsidR="0049700E" w:rsidRDefault="0049700E" w:rsidP="0049700E">
      <w:pPr>
        <w:rPr>
          <w:bCs/>
        </w:rPr>
      </w:pPr>
      <w:bookmarkStart w:id="0" w:name="_mrbq1cz62v8n" w:colFirst="0" w:colLast="0"/>
      <w:bookmarkStart w:id="1" w:name="_n2b4bd9bfsan" w:colFirst="0" w:colLast="0"/>
      <w:bookmarkEnd w:id="0"/>
      <w:bookmarkEnd w:id="1"/>
      <w:proofErr w:type="gramStart"/>
      <w:r w:rsidRPr="0049700E">
        <w:rPr>
          <w:bCs/>
        </w:rPr>
        <w:t>Name:_</w:t>
      </w:r>
      <w:proofErr w:type="gramEnd"/>
      <w:r w:rsidRPr="0049700E">
        <w:rPr>
          <w:bCs/>
        </w:rPr>
        <w:t>________</w:t>
      </w:r>
      <w:r>
        <w:rPr>
          <w:bCs/>
        </w:rPr>
        <w:t>__________________________</w:t>
      </w:r>
      <w:r w:rsidRPr="0049700E">
        <w:rPr>
          <w:bCs/>
        </w:rPr>
        <w:t>______</w:t>
      </w:r>
    </w:p>
    <w:p w14:paraId="4C3BDD8D" w14:textId="77777777" w:rsidR="0049700E" w:rsidRPr="0049700E" w:rsidRDefault="0049700E" w:rsidP="0049700E">
      <w:pPr>
        <w:rPr>
          <w:bCs/>
        </w:rPr>
      </w:pPr>
    </w:p>
    <w:p w14:paraId="00000003" w14:textId="331D7508" w:rsidR="001672F9" w:rsidRPr="0049700E" w:rsidRDefault="00E03D92" w:rsidP="0049700E">
      <w:r>
        <w:rPr>
          <w:rFonts w:ascii="Apple Color Emoji" w:hAnsi="Apple Color Emoji" w:cs="Apple Color Emoji"/>
          <w:b/>
          <w:sz w:val="46"/>
          <w:szCs w:val="46"/>
        </w:rPr>
        <w:t>📝</w:t>
      </w:r>
      <w:r w:rsidR="00000000">
        <w:rPr>
          <w:b/>
          <w:sz w:val="46"/>
          <w:szCs w:val="46"/>
        </w:rPr>
        <w:t>Workbook – Ecclesiastes Chapter 2</w:t>
      </w:r>
    </w:p>
    <w:p w14:paraId="00000004" w14:textId="77777777" w:rsidR="001672F9" w:rsidRDefault="00000000">
      <w:pPr>
        <w:spacing w:before="240" w:after="240"/>
      </w:pPr>
      <w:r>
        <w:t>Heading 1: Workbook – Chapter 2</w:t>
      </w:r>
    </w:p>
    <w:p w14:paraId="00000005" w14:textId="77777777" w:rsidR="001672F9" w:rsidRDefault="00000000">
      <w:pPr>
        <w:spacing w:before="240" w:after="240"/>
      </w:pPr>
      <w:r>
        <w:t>Table of Contents</w:t>
      </w:r>
    </w:p>
    <w:p w14:paraId="00000006" w14:textId="77777777" w:rsidR="001672F9" w:rsidRDefault="00000000">
      <w:pPr>
        <w:numPr>
          <w:ilvl w:val="0"/>
          <w:numId w:val="2"/>
        </w:numPr>
        <w:spacing w:before="240"/>
      </w:pPr>
      <w:r>
        <w:t>2:1–8 Fill-in-the-Blanks …………</w:t>
      </w:r>
      <w:proofErr w:type="gramStart"/>
      <w:r>
        <w:t>…..</w:t>
      </w:r>
      <w:proofErr w:type="gramEnd"/>
      <w:r>
        <w:t xml:space="preserve"> 2</w:t>
      </w:r>
      <w:r>
        <w:br/>
      </w:r>
    </w:p>
    <w:p w14:paraId="00000007" w14:textId="77777777" w:rsidR="001672F9" w:rsidRDefault="00000000">
      <w:pPr>
        <w:numPr>
          <w:ilvl w:val="0"/>
          <w:numId w:val="2"/>
        </w:numPr>
      </w:pPr>
      <w:r>
        <w:t>2:9–17 Fill-in-the-Blanks …………… 4</w:t>
      </w:r>
      <w:r>
        <w:br/>
      </w:r>
    </w:p>
    <w:p w14:paraId="00000008" w14:textId="77777777" w:rsidR="001672F9" w:rsidRDefault="00000000">
      <w:pPr>
        <w:numPr>
          <w:ilvl w:val="0"/>
          <w:numId w:val="2"/>
        </w:numPr>
      </w:pPr>
      <w:r>
        <w:t>2:18–23 Fill-in-the-Blanks …………. 6</w:t>
      </w:r>
      <w:r>
        <w:br/>
      </w:r>
    </w:p>
    <w:p w14:paraId="00000009" w14:textId="77777777" w:rsidR="001672F9" w:rsidRDefault="00000000">
      <w:pPr>
        <w:numPr>
          <w:ilvl w:val="0"/>
          <w:numId w:val="2"/>
        </w:numPr>
      </w:pPr>
      <w:r>
        <w:t>2:24–26 Fill-in-the-Blanks …………. 8</w:t>
      </w:r>
      <w:r>
        <w:br/>
      </w:r>
    </w:p>
    <w:p w14:paraId="0000000A" w14:textId="77777777" w:rsidR="001672F9" w:rsidRDefault="00000000">
      <w:pPr>
        <w:numPr>
          <w:ilvl w:val="0"/>
          <w:numId w:val="2"/>
        </w:numPr>
      </w:pPr>
      <w:r>
        <w:rPr>
          <w:rFonts w:ascii="Arial Unicode MS" w:eastAsia="Arial Unicode MS" w:hAnsi="Arial Unicode MS" w:cs="Arial Unicode MS"/>
        </w:rPr>
        <w:t>✦ Gospel Lens Notes ……………</w:t>
      </w:r>
      <w:proofErr w:type="gramStart"/>
      <w:r>
        <w:rPr>
          <w:rFonts w:ascii="Arial Unicode MS" w:eastAsia="Arial Unicode MS" w:hAnsi="Arial Unicode MS" w:cs="Arial Unicode MS"/>
        </w:rPr>
        <w:t>…..</w:t>
      </w:r>
      <w:proofErr w:type="gramEnd"/>
      <w:r>
        <w:rPr>
          <w:rFonts w:ascii="Arial Unicode MS" w:eastAsia="Arial Unicode MS" w:hAnsi="Arial Unicode MS" w:cs="Arial Unicode MS"/>
        </w:rPr>
        <w:t xml:space="preserve"> 9</w:t>
      </w:r>
      <w:r>
        <w:rPr>
          <w:rFonts w:ascii="Arial Unicode MS" w:eastAsia="Arial Unicode MS" w:hAnsi="Arial Unicode MS" w:cs="Arial Unicode MS"/>
        </w:rPr>
        <w:br/>
      </w:r>
    </w:p>
    <w:p w14:paraId="0000000B" w14:textId="77777777" w:rsidR="001672F9" w:rsidRDefault="00000000">
      <w:pPr>
        <w:numPr>
          <w:ilvl w:val="0"/>
          <w:numId w:val="2"/>
        </w:numPr>
      </w:pPr>
      <w:r>
        <w:t>Simplified Summary ………………… 10</w:t>
      </w:r>
      <w:r>
        <w:br/>
      </w:r>
    </w:p>
    <w:p w14:paraId="0000000C" w14:textId="77777777" w:rsidR="001672F9" w:rsidRDefault="00000000">
      <w:pPr>
        <w:numPr>
          <w:ilvl w:val="0"/>
          <w:numId w:val="2"/>
        </w:numPr>
        <w:spacing w:after="240"/>
      </w:pPr>
      <w:r>
        <w:t>Simplified Glossary …………………. 11</w:t>
      </w:r>
      <w:r>
        <w:br/>
      </w:r>
    </w:p>
    <w:p w14:paraId="0000000D" w14:textId="77777777" w:rsidR="001672F9" w:rsidRDefault="006F6F21">
      <w:r>
        <w:rPr>
          <w:noProof/>
        </w:rPr>
        <w:pict w14:anchorId="6C9AE92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000000E" w14:textId="77777777" w:rsidR="001672F9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r33uxae3b1ft" w:colFirst="0" w:colLast="0"/>
      <w:bookmarkEnd w:id="2"/>
      <w:r>
        <w:rPr>
          <w:b/>
          <w:sz w:val="34"/>
          <w:szCs w:val="34"/>
        </w:rPr>
        <w:t>2:1–8 Fill-in-the-Blanks</w:t>
      </w:r>
    </w:p>
    <w:p w14:paraId="0000000F" w14:textId="77777777" w:rsidR="001672F9" w:rsidRDefault="00000000">
      <w:pPr>
        <w:spacing w:before="240" w:after="240"/>
      </w:pPr>
      <w:r>
        <w:t>2:1 — “I said in my ______, ‘Come now, I will test you with ______; enjoy yourself.’ But behold, this also was ______.”</w:t>
      </w:r>
    </w:p>
    <w:p w14:paraId="00000010" w14:textId="77777777" w:rsidR="001672F9" w:rsidRDefault="00000000">
      <w:pPr>
        <w:spacing w:before="240" w:after="240"/>
      </w:pPr>
      <w:r>
        <w:t>2:2 — “Of ______ I said, ‘It is mad,’ and of ______, ‘What use is it?’”</w:t>
      </w:r>
    </w:p>
    <w:p w14:paraId="00000011" w14:textId="77777777" w:rsidR="001672F9" w:rsidRDefault="00000000">
      <w:pPr>
        <w:spacing w:before="240" w:after="240"/>
      </w:pPr>
      <w:r>
        <w:t>2:3 — “I searched with my ______ how to cheer my body with ______.”</w:t>
      </w:r>
    </w:p>
    <w:p w14:paraId="00000012" w14:textId="77777777" w:rsidR="001672F9" w:rsidRDefault="00000000">
      <w:pPr>
        <w:spacing w:before="240" w:after="240"/>
      </w:pPr>
      <w:r>
        <w:t>2:4 — “I made great ______; I built ______ and planted ______.”</w:t>
      </w:r>
    </w:p>
    <w:p w14:paraId="00000013" w14:textId="77777777" w:rsidR="001672F9" w:rsidRDefault="00000000">
      <w:pPr>
        <w:spacing w:before="240" w:after="240"/>
      </w:pPr>
      <w:r>
        <w:t>2:5 — “I made myself ______ and ______.”</w:t>
      </w:r>
    </w:p>
    <w:p w14:paraId="00000014" w14:textId="77777777" w:rsidR="001672F9" w:rsidRDefault="00000000">
      <w:pPr>
        <w:spacing w:before="240" w:after="240"/>
      </w:pPr>
      <w:r>
        <w:t>2:6 — “I made myself ______ to water a forest of ______.”</w:t>
      </w:r>
    </w:p>
    <w:p w14:paraId="00000015" w14:textId="77777777" w:rsidR="001672F9" w:rsidRDefault="00000000">
      <w:pPr>
        <w:spacing w:before="240" w:after="240"/>
      </w:pPr>
      <w:r>
        <w:t>2:7 — “I bought male and female ______, and had many ______.”</w:t>
      </w:r>
    </w:p>
    <w:p w14:paraId="00000016" w14:textId="77777777" w:rsidR="001672F9" w:rsidRDefault="00000000">
      <w:pPr>
        <w:spacing w:before="240" w:after="240"/>
      </w:pPr>
      <w:r>
        <w:t>2:8 — “I gathered for myself ______ and ______, the treasure of kings and provinces. I got ______ and ______, the delights of the sons of man.”</w:t>
      </w:r>
    </w:p>
    <w:p w14:paraId="00000017" w14:textId="77777777" w:rsidR="001672F9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✦ Gospel Lens (Blue): Earthly projects and pleasures cannot satisfy. Christ is our true joy and treasure.</w:t>
      </w:r>
    </w:p>
    <w:p w14:paraId="00000018" w14:textId="77777777" w:rsidR="001672F9" w:rsidRDefault="00000000">
      <w:pPr>
        <w:spacing w:before="240" w:after="240"/>
      </w:pPr>
      <w:r>
        <w:t>Cross-Refs: Matt 6:19–21; Phil 3:7–8</w:t>
      </w:r>
    </w:p>
    <w:p w14:paraId="00000019" w14:textId="77777777" w:rsidR="001672F9" w:rsidRDefault="006F6F21">
      <w:r>
        <w:rPr>
          <w:noProof/>
        </w:rPr>
        <w:lastRenderedPageBreak/>
        <w:pict w14:anchorId="437638D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000001A" w14:textId="77777777" w:rsidR="001672F9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iuib5rv3eh5n" w:colFirst="0" w:colLast="0"/>
      <w:bookmarkEnd w:id="3"/>
      <w:r>
        <w:rPr>
          <w:b/>
          <w:sz w:val="34"/>
          <w:szCs w:val="34"/>
        </w:rPr>
        <w:t>2:9–17 Fill-in-the-Blanks</w:t>
      </w:r>
    </w:p>
    <w:p w14:paraId="0000001B" w14:textId="77777777" w:rsidR="001672F9" w:rsidRDefault="00000000">
      <w:pPr>
        <w:spacing w:before="240" w:after="240"/>
      </w:pPr>
      <w:r>
        <w:t>2:9 — “So I became ______ and surpassed all who were before me in ______.”</w:t>
      </w:r>
    </w:p>
    <w:p w14:paraId="0000001C" w14:textId="77777777" w:rsidR="001672F9" w:rsidRDefault="00000000">
      <w:pPr>
        <w:spacing w:before="240" w:after="240"/>
      </w:pPr>
      <w:r>
        <w:t>2:10 — “Whatever my ______ desired I did not keep from them.”</w:t>
      </w:r>
    </w:p>
    <w:p w14:paraId="0000001D" w14:textId="77777777" w:rsidR="001672F9" w:rsidRDefault="00000000">
      <w:pPr>
        <w:spacing w:before="240" w:after="240"/>
      </w:pPr>
      <w:r>
        <w:t>2:11 — “Then I considered all that my ______ had done… and behold, all was ______ and a striving after ______.”</w:t>
      </w:r>
    </w:p>
    <w:p w14:paraId="0000001E" w14:textId="77777777" w:rsidR="001672F9" w:rsidRDefault="00000000">
      <w:pPr>
        <w:spacing w:before="240" w:after="240"/>
      </w:pPr>
      <w:r>
        <w:t>2:13 — “I saw that ______ excels ______ as light excels ______.”</w:t>
      </w:r>
    </w:p>
    <w:p w14:paraId="0000001F" w14:textId="77777777" w:rsidR="001672F9" w:rsidRDefault="00000000">
      <w:pPr>
        <w:spacing w:before="240" w:after="240"/>
      </w:pPr>
      <w:r>
        <w:t>2:14 — “The wise person has his ______ in his head, but the ______ walks in darkness.”</w:t>
      </w:r>
    </w:p>
    <w:p w14:paraId="00000020" w14:textId="77777777" w:rsidR="001672F9" w:rsidRDefault="00000000">
      <w:pPr>
        <w:spacing w:before="240" w:after="240"/>
      </w:pPr>
      <w:r>
        <w:t>2:15 — “What happens to the ______ will happen to me also. Why then have I been so very ______?”</w:t>
      </w:r>
    </w:p>
    <w:p w14:paraId="00000021" w14:textId="77777777" w:rsidR="001672F9" w:rsidRDefault="00000000">
      <w:pPr>
        <w:spacing w:before="240" w:after="240"/>
      </w:pPr>
      <w:r>
        <w:t>2:16 — “For of the wise as of the fool there is no enduring ______.”</w:t>
      </w:r>
    </w:p>
    <w:p w14:paraId="00000022" w14:textId="77777777" w:rsidR="001672F9" w:rsidRDefault="00000000">
      <w:pPr>
        <w:spacing w:before="240" w:after="240"/>
      </w:pPr>
      <w:r>
        <w:t>2:17 — “So I ______ life, because what is done under the ______ was grievous to me.”</w:t>
      </w:r>
    </w:p>
    <w:p w14:paraId="00000023" w14:textId="77777777" w:rsidR="001672F9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✦ Gospel Lens (Blue): Both wise and fool die alike, but Christ conquers death and gives eternal wisdom.</w:t>
      </w:r>
    </w:p>
    <w:p w14:paraId="00000024" w14:textId="77777777" w:rsidR="001672F9" w:rsidRDefault="00000000">
      <w:pPr>
        <w:spacing w:before="240" w:after="240"/>
      </w:pPr>
      <w:r>
        <w:t>Cross-Refs: 1 Cor 1:30; Heb 2:14–15</w:t>
      </w:r>
    </w:p>
    <w:p w14:paraId="00000025" w14:textId="77777777" w:rsidR="001672F9" w:rsidRDefault="006F6F21">
      <w:r>
        <w:rPr>
          <w:noProof/>
        </w:rPr>
        <w:pict w14:anchorId="7BB0743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0000026" w14:textId="77777777" w:rsidR="001672F9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4" w:name="_q7icr6uxuf35" w:colFirst="0" w:colLast="0"/>
      <w:bookmarkEnd w:id="4"/>
      <w:r>
        <w:rPr>
          <w:b/>
          <w:sz w:val="34"/>
          <w:szCs w:val="34"/>
        </w:rPr>
        <w:t>2:18–23 Fill-in-the-Blanks</w:t>
      </w:r>
    </w:p>
    <w:p w14:paraId="00000027" w14:textId="77777777" w:rsidR="001672F9" w:rsidRDefault="00000000">
      <w:pPr>
        <w:spacing w:before="240" w:after="240"/>
      </w:pPr>
      <w:r>
        <w:t>2:18 — “I ______ all my toil in which I toil under the sun, seeing that I must ______ it to the man who will come after me.”</w:t>
      </w:r>
    </w:p>
    <w:p w14:paraId="00000028" w14:textId="77777777" w:rsidR="001672F9" w:rsidRDefault="00000000">
      <w:pPr>
        <w:spacing w:before="240" w:after="240"/>
      </w:pPr>
      <w:r>
        <w:t>2:19 — “Who knows whether he will be ______ or a ______?”</w:t>
      </w:r>
    </w:p>
    <w:p w14:paraId="00000029" w14:textId="77777777" w:rsidR="001672F9" w:rsidRDefault="00000000">
      <w:pPr>
        <w:spacing w:before="240" w:after="240"/>
      </w:pPr>
      <w:r>
        <w:t xml:space="preserve">2:20 — “So I turned about and gave </w:t>
      </w:r>
      <w:proofErr w:type="spellStart"/>
      <w:r>
        <w:t>my</w:t>
      </w:r>
      <w:proofErr w:type="spellEnd"/>
      <w:r>
        <w:t xml:space="preserve"> ______ up to despair.”</w:t>
      </w:r>
    </w:p>
    <w:p w14:paraId="0000002A" w14:textId="77777777" w:rsidR="001672F9" w:rsidRDefault="00000000">
      <w:pPr>
        <w:spacing w:before="240" w:after="240"/>
      </w:pPr>
      <w:r>
        <w:t>2:21 — “Sometimes a person who has ______ with wisdom and knowledge and skill must leave everything to be ______ by someone who did not ______ for it.”</w:t>
      </w:r>
    </w:p>
    <w:p w14:paraId="0000002B" w14:textId="77777777" w:rsidR="001672F9" w:rsidRDefault="00000000">
      <w:pPr>
        <w:spacing w:before="240" w:after="240"/>
      </w:pPr>
      <w:r>
        <w:t>2:23 — “All his days are full of ______, and his work is a ______; even in the night his ______ does not rest.”</w:t>
      </w:r>
    </w:p>
    <w:p w14:paraId="0000002C" w14:textId="77777777" w:rsidR="001672F9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✦ Gospel Lens (Blue): Toil without God breeds despair, but in Christ our labor is never in vain.</w:t>
      </w:r>
    </w:p>
    <w:p w14:paraId="0000002D" w14:textId="77777777" w:rsidR="001672F9" w:rsidRDefault="00000000">
      <w:pPr>
        <w:spacing w:before="240" w:after="240"/>
      </w:pPr>
      <w:r>
        <w:t>Cross-Refs: Ps 127:1–2; 1 Cor 15:58</w:t>
      </w:r>
    </w:p>
    <w:p w14:paraId="0000002E" w14:textId="77777777" w:rsidR="001672F9" w:rsidRDefault="006F6F21">
      <w:r>
        <w:rPr>
          <w:noProof/>
        </w:rPr>
        <w:pict w14:anchorId="7548CE0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3039DC6" w14:textId="77777777" w:rsidR="0049700E" w:rsidRDefault="0049700E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5" w:name="_av6ibwoc7lba" w:colFirst="0" w:colLast="0"/>
      <w:bookmarkEnd w:id="5"/>
    </w:p>
    <w:p w14:paraId="0000002F" w14:textId="2FAF4C01" w:rsidR="001672F9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r>
        <w:rPr>
          <w:b/>
          <w:sz w:val="34"/>
          <w:szCs w:val="34"/>
        </w:rPr>
        <w:lastRenderedPageBreak/>
        <w:t>2:24–26 Fill-in-the-Blanks</w:t>
      </w:r>
    </w:p>
    <w:p w14:paraId="00000030" w14:textId="77777777" w:rsidR="001672F9" w:rsidRDefault="00000000">
      <w:pPr>
        <w:spacing w:before="240" w:after="240"/>
      </w:pPr>
      <w:r>
        <w:t xml:space="preserve">2:24 — “There is nothing better for a person than that he should ______ and ______ </w:t>
      </w:r>
      <w:proofErr w:type="spellStart"/>
      <w:r>
        <w:t>and</w:t>
      </w:r>
      <w:proofErr w:type="spellEnd"/>
      <w:r>
        <w:t xml:space="preserve"> find ______ in his toil.”</w:t>
      </w:r>
    </w:p>
    <w:p w14:paraId="00000031" w14:textId="77777777" w:rsidR="001672F9" w:rsidRDefault="00000000">
      <w:pPr>
        <w:spacing w:before="240" w:after="240"/>
      </w:pPr>
      <w:r>
        <w:t>2:25 — “For apart from ______ who can eat or who can have ______?”</w:t>
      </w:r>
    </w:p>
    <w:p w14:paraId="00000032" w14:textId="77777777" w:rsidR="001672F9" w:rsidRDefault="00000000">
      <w:pPr>
        <w:spacing w:before="240" w:after="240"/>
      </w:pPr>
      <w:r>
        <w:t xml:space="preserve">2:26 — “To the one who ______ him God has given ______ and ______ </w:t>
      </w:r>
      <w:proofErr w:type="spellStart"/>
      <w:r>
        <w:t>and</w:t>
      </w:r>
      <w:proofErr w:type="spellEnd"/>
      <w:r>
        <w:t xml:space="preserve"> joy, but to the sinner he has given the business of ______.”</w:t>
      </w:r>
    </w:p>
    <w:p w14:paraId="00000033" w14:textId="77777777" w:rsidR="001672F9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✦ Gospel Lens (Blue): True joy comes only as God’s gift in Christ.</w:t>
      </w:r>
    </w:p>
    <w:p w14:paraId="00000034" w14:textId="77777777" w:rsidR="001672F9" w:rsidRDefault="00000000">
      <w:pPr>
        <w:spacing w:before="240" w:after="240"/>
      </w:pPr>
      <w:r>
        <w:t>Cross-Refs: John 6:27; James 1:17</w:t>
      </w:r>
    </w:p>
    <w:p w14:paraId="00000035" w14:textId="77777777" w:rsidR="001672F9" w:rsidRDefault="006F6F21">
      <w:r>
        <w:rPr>
          <w:noProof/>
        </w:rPr>
        <w:pict w14:anchorId="3A1B5AC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36" w14:textId="77777777" w:rsidR="001672F9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6" w:name="_97qjldbxfqjl" w:colFirst="0" w:colLast="0"/>
      <w:bookmarkEnd w:id="6"/>
      <w:r>
        <w:rPr>
          <w:rFonts w:ascii="Arial Unicode MS" w:eastAsia="Arial Unicode MS" w:hAnsi="Arial Unicode MS" w:cs="Arial Unicode MS"/>
          <w:b/>
          <w:sz w:val="34"/>
          <w:szCs w:val="34"/>
        </w:rPr>
        <w:t>✦ Gospel Lens Notes (Blue)</w:t>
      </w:r>
    </w:p>
    <w:p w14:paraId="00000037" w14:textId="77777777" w:rsidR="001672F9" w:rsidRDefault="00000000">
      <w:pPr>
        <w:numPr>
          <w:ilvl w:val="0"/>
          <w:numId w:val="1"/>
        </w:numPr>
        <w:spacing w:before="240"/>
      </w:pPr>
      <w:r>
        <w:rPr>
          <w:rFonts w:ascii="Arial Unicode MS" w:eastAsia="Arial Unicode MS" w:hAnsi="Arial Unicode MS" w:cs="Arial Unicode MS"/>
        </w:rPr>
        <w:t>2:1–8 — Pleasures and projects without Christ are fleeting. ✦ Matt 6:19–21; Phil 3:7–8</w:t>
      </w:r>
      <w:r>
        <w:rPr>
          <w:rFonts w:ascii="Arial Unicode MS" w:eastAsia="Arial Unicode MS" w:hAnsi="Arial Unicode MS" w:cs="Arial Unicode MS"/>
        </w:rPr>
        <w:br/>
      </w:r>
    </w:p>
    <w:p w14:paraId="00000038" w14:textId="77777777" w:rsidR="001672F9" w:rsidRDefault="00000000">
      <w:pPr>
        <w:numPr>
          <w:ilvl w:val="0"/>
          <w:numId w:val="1"/>
        </w:numPr>
      </w:pPr>
      <w:r>
        <w:rPr>
          <w:rFonts w:ascii="Arial Unicode MS" w:eastAsia="Arial Unicode MS" w:hAnsi="Arial Unicode MS" w:cs="Arial Unicode MS"/>
        </w:rPr>
        <w:t>2:9–17 — Wisdom and folly alike end in death, but Christ conquers death. ✦ 1 Cor 1:30; Heb 2:14–15</w:t>
      </w:r>
      <w:r>
        <w:rPr>
          <w:rFonts w:ascii="Arial Unicode MS" w:eastAsia="Arial Unicode MS" w:hAnsi="Arial Unicode MS" w:cs="Arial Unicode MS"/>
        </w:rPr>
        <w:br/>
      </w:r>
    </w:p>
    <w:p w14:paraId="00000039" w14:textId="77777777" w:rsidR="001672F9" w:rsidRDefault="00000000">
      <w:pPr>
        <w:numPr>
          <w:ilvl w:val="0"/>
          <w:numId w:val="1"/>
        </w:numPr>
      </w:pPr>
      <w:r>
        <w:rPr>
          <w:rFonts w:ascii="Arial Unicode MS" w:eastAsia="Arial Unicode MS" w:hAnsi="Arial Unicode MS" w:cs="Arial Unicode MS"/>
        </w:rPr>
        <w:t>2:18–23 — Toil without God brings grief; in Christ labor is not in vain. ✦ 1 Cor 15:58; Ps 127:1–2</w:t>
      </w:r>
      <w:r>
        <w:rPr>
          <w:rFonts w:ascii="Arial Unicode MS" w:eastAsia="Arial Unicode MS" w:hAnsi="Arial Unicode MS" w:cs="Arial Unicode MS"/>
        </w:rPr>
        <w:br/>
      </w:r>
    </w:p>
    <w:p w14:paraId="0000003A" w14:textId="77777777" w:rsidR="001672F9" w:rsidRDefault="00000000">
      <w:pPr>
        <w:numPr>
          <w:ilvl w:val="0"/>
          <w:numId w:val="1"/>
        </w:numPr>
        <w:spacing w:after="240"/>
      </w:pPr>
      <w:r>
        <w:rPr>
          <w:rFonts w:ascii="Arial Unicode MS" w:eastAsia="Arial Unicode MS" w:hAnsi="Arial Unicode MS" w:cs="Arial Unicode MS"/>
        </w:rPr>
        <w:t>2:24–26 — Joy and meaning are God’s gifts in Christ. ✦ John 6:27; James 1:17</w:t>
      </w:r>
      <w:r>
        <w:rPr>
          <w:rFonts w:ascii="Arial Unicode MS" w:eastAsia="Arial Unicode MS" w:hAnsi="Arial Unicode MS" w:cs="Arial Unicode MS"/>
        </w:rPr>
        <w:br/>
      </w:r>
    </w:p>
    <w:p w14:paraId="0000003B" w14:textId="77777777" w:rsidR="001672F9" w:rsidRDefault="006F6F21">
      <w:r>
        <w:rPr>
          <w:noProof/>
        </w:rPr>
        <w:pict w14:anchorId="6CF9CAE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00003C" w14:textId="77777777" w:rsidR="001672F9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7" w:name="_allcf02tmar" w:colFirst="0" w:colLast="0"/>
      <w:bookmarkEnd w:id="7"/>
      <w:r>
        <w:rPr>
          <w:b/>
          <w:sz w:val="34"/>
          <w:szCs w:val="34"/>
        </w:rPr>
        <w:t>Simplified Summary</w:t>
      </w:r>
    </w:p>
    <w:p w14:paraId="0000003D" w14:textId="77777777" w:rsidR="001672F9" w:rsidRDefault="00000000">
      <w:pPr>
        <w:numPr>
          <w:ilvl w:val="0"/>
          <w:numId w:val="3"/>
        </w:numPr>
        <w:spacing w:before="240"/>
      </w:pPr>
      <w:r>
        <w:t>Pleasure, wealth, and achievements cannot bring lasting meaning.</w:t>
      </w:r>
      <w:r>
        <w:br/>
      </w:r>
    </w:p>
    <w:p w14:paraId="0000003E" w14:textId="77777777" w:rsidR="001672F9" w:rsidRDefault="00000000">
      <w:pPr>
        <w:numPr>
          <w:ilvl w:val="0"/>
          <w:numId w:val="3"/>
        </w:numPr>
      </w:pPr>
      <w:r>
        <w:t>Both wise and fool die the same.</w:t>
      </w:r>
      <w:r>
        <w:br/>
      </w:r>
    </w:p>
    <w:p w14:paraId="0000003F" w14:textId="77777777" w:rsidR="001672F9" w:rsidRDefault="00000000">
      <w:pPr>
        <w:numPr>
          <w:ilvl w:val="0"/>
          <w:numId w:val="3"/>
        </w:numPr>
      </w:pPr>
      <w:r>
        <w:t>Work and wealth are left to others.</w:t>
      </w:r>
      <w:r>
        <w:br/>
      </w:r>
    </w:p>
    <w:p w14:paraId="00000040" w14:textId="77777777" w:rsidR="001672F9" w:rsidRDefault="00000000">
      <w:pPr>
        <w:numPr>
          <w:ilvl w:val="0"/>
          <w:numId w:val="3"/>
        </w:numPr>
        <w:spacing w:after="240"/>
      </w:pPr>
      <w:r>
        <w:t>Real joy is a gift from God, not gained by possessions.</w:t>
      </w:r>
      <w:r>
        <w:br/>
      </w:r>
    </w:p>
    <w:p w14:paraId="00000041" w14:textId="77777777" w:rsidR="001672F9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✦ Gospel Lens (Blue): Christ is the wisdom and joy of God, the only one who gives lasting purpose.</w:t>
      </w:r>
    </w:p>
    <w:p w14:paraId="00000042" w14:textId="77777777" w:rsidR="001672F9" w:rsidRDefault="006F6F21">
      <w:r>
        <w:rPr>
          <w:noProof/>
        </w:rPr>
        <w:pict w14:anchorId="5288010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43" w14:textId="77777777" w:rsidR="001672F9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8" w:name="_t50zip6lqfwo" w:colFirst="0" w:colLast="0"/>
      <w:bookmarkEnd w:id="8"/>
      <w:r>
        <w:rPr>
          <w:b/>
          <w:sz w:val="34"/>
          <w:szCs w:val="34"/>
        </w:rPr>
        <w:lastRenderedPageBreak/>
        <w:t>Simplified Glossary</w:t>
      </w:r>
    </w:p>
    <w:p w14:paraId="00000044" w14:textId="77777777" w:rsidR="001672F9" w:rsidRDefault="00000000">
      <w:pPr>
        <w:numPr>
          <w:ilvl w:val="0"/>
          <w:numId w:val="4"/>
        </w:numPr>
        <w:spacing w:before="240"/>
      </w:pPr>
      <w:r>
        <w:t>Hevel — Vanity, vapor, fleeting. (2:1)</w:t>
      </w:r>
      <w:r>
        <w:br/>
      </w:r>
    </w:p>
    <w:p w14:paraId="00000045" w14:textId="77777777" w:rsidR="001672F9" w:rsidRDefault="00000000">
      <w:pPr>
        <w:numPr>
          <w:ilvl w:val="0"/>
          <w:numId w:val="4"/>
        </w:numPr>
      </w:pPr>
      <w:proofErr w:type="spellStart"/>
      <w:r>
        <w:t>Simḥah</w:t>
      </w:r>
      <w:proofErr w:type="spellEnd"/>
      <w:r>
        <w:t xml:space="preserve"> — Joy, pleasure. (2:1–2)</w:t>
      </w:r>
      <w:r>
        <w:br/>
      </w:r>
    </w:p>
    <w:p w14:paraId="00000046" w14:textId="77777777" w:rsidR="001672F9" w:rsidRDefault="00000000">
      <w:pPr>
        <w:numPr>
          <w:ilvl w:val="0"/>
          <w:numId w:val="4"/>
        </w:numPr>
      </w:pPr>
      <w:r>
        <w:t>Yayin — Wine. (2:3)</w:t>
      </w:r>
      <w:r>
        <w:br/>
      </w:r>
    </w:p>
    <w:p w14:paraId="00000047" w14:textId="77777777" w:rsidR="001672F9" w:rsidRDefault="00000000">
      <w:pPr>
        <w:numPr>
          <w:ilvl w:val="0"/>
          <w:numId w:val="4"/>
        </w:numPr>
      </w:pPr>
      <w:proofErr w:type="spellStart"/>
      <w:r>
        <w:t>ʿAmal</w:t>
      </w:r>
      <w:proofErr w:type="spellEnd"/>
      <w:r>
        <w:t xml:space="preserve"> — Toil, labor. (2:11, 18)</w:t>
      </w:r>
      <w:r>
        <w:br/>
      </w:r>
    </w:p>
    <w:p w14:paraId="00000048" w14:textId="77777777" w:rsidR="001672F9" w:rsidRDefault="00000000">
      <w:pPr>
        <w:numPr>
          <w:ilvl w:val="0"/>
          <w:numId w:val="4"/>
        </w:numPr>
      </w:pPr>
      <w:proofErr w:type="spellStart"/>
      <w:r>
        <w:t>Ḥokhmah</w:t>
      </w:r>
      <w:proofErr w:type="spellEnd"/>
      <w:r>
        <w:t xml:space="preserve"> — Wisdom. (2:9, 13)</w:t>
      </w:r>
      <w:r>
        <w:br/>
      </w:r>
    </w:p>
    <w:p w14:paraId="00000049" w14:textId="77777777" w:rsidR="001672F9" w:rsidRDefault="00000000">
      <w:pPr>
        <w:numPr>
          <w:ilvl w:val="0"/>
          <w:numId w:val="4"/>
        </w:numPr>
        <w:spacing w:after="240"/>
      </w:pPr>
      <w:proofErr w:type="spellStart"/>
      <w:r>
        <w:t>Kesil</w:t>
      </w:r>
      <w:proofErr w:type="spellEnd"/>
      <w:r>
        <w:t xml:space="preserve"> — Fool. (2:14)</w:t>
      </w:r>
      <w:r>
        <w:br/>
      </w:r>
    </w:p>
    <w:p w14:paraId="0000004A" w14:textId="77777777" w:rsidR="001672F9" w:rsidRDefault="006F6F21">
      <w:r>
        <w:rPr>
          <w:noProof/>
        </w:rPr>
        <w:pict w14:anchorId="3981E17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4B" w14:textId="77777777" w:rsidR="001672F9" w:rsidRDefault="001672F9"/>
    <w:sectPr w:rsidR="001672F9" w:rsidSect="0049700E">
      <w:footerReference w:type="even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9419" w14:textId="77777777" w:rsidR="006F6F21" w:rsidRDefault="006F6F21" w:rsidP="0049700E">
      <w:pPr>
        <w:spacing w:line="240" w:lineRule="auto"/>
      </w:pPr>
      <w:r>
        <w:separator/>
      </w:r>
    </w:p>
  </w:endnote>
  <w:endnote w:type="continuationSeparator" w:id="0">
    <w:p w14:paraId="7038E4DC" w14:textId="77777777" w:rsidR="006F6F21" w:rsidRDefault="006F6F21" w:rsidP="00497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04748017"/>
      <w:docPartObj>
        <w:docPartGallery w:val="Page Numbers (Bottom of Page)"/>
        <w:docPartUnique/>
      </w:docPartObj>
    </w:sdtPr>
    <w:sdtContent>
      <w:p w14:paraId="69964F70" w14:textId="2FF697CA" w:rsidR="0049700E" w:rsidRDefault="0049700E" w:rsidP="00E167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C9E268C" w14:textId="77777777" w:rsidR="0049700E" w:rsidRDefault="0049700E" w:rsidP="004970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1704997"/>
      <w:docPartObj>
        <w:docPartGallery w:val="Page Numbers (Bottom of Page)"/>
        <w:docPartUnique/>
      </w:docPartObj>
    </w:sdtPr>
    <w:sdtContent>
      <w:p w14:paraId="1195B967" w14:textId="402B16D2" w:rsidR="0049700E" w:rsidRDefault="0049700E" w:rsidP="00E167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AA419A" w14:textId="77777777" w:rsidR="0049700E" w:rsidRDefault="0049700E" w:rsidP="004970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934A" w14:textId="77777777" w:rsidR="006F6F21" w:rsidRDefault="006F6F21" w:rsidP="0049700E">
      <w:pPr>
        <w:spacing w:line="240" w:lineRule="auto"/>
      </w:pPr>
      <w:r>
        <w:separator/>
      </w:r>
    </w:p>
  </w:footnote>
  <w:footnote w:type="continuationSeparator" w:id="0">
    <w:p w14:paraId="4CA0BE31" w14:textId="77777777" w:rsidR="006F6F21" w:rsidRDefault="006F6F21" w:rsidP="004970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6F2E"/>
    <w:multiLevelType w:val="multilevel"/>
    <w:tmpl w:val="26840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9F29BA"/>
    <w:multiLevelType w:val="multilevel"/>
    <w:tmpl w:val="EDF6A9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CD18E4"/>
    <w:multiLevelType w:val="multilevel"/>
    <w:tmpl w:val="20663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BC1BDB"/>
    <w:multiLevelType w:val="multilevel"/>
    <w:tmpl w:val="92F8D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6509679">
    <w:abstractNumId w:val="3"/>
  </w:num>
  <w:num w:numId="2" w16cid:durableId="1255432546">
    <w:abstractNumId w:val="1"/>
  </w:num>
  <w:num w:numId="3" w16cid:durableId="1637418003">
    <w:abstractNumId w:val="0"/>
  </w:num>
  <w:num w:numId="4" w16cid:durableId="117340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F9"/>
    <w:rsid w:val="001672F9"/>
    <w:rsid w:val="002E737D"/>
    <w:rsid w:val="0049700E"/>
    <w:rsid w:val="006F6F21"/>
    <w:rsid w:val="00E0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AC45"/>
  <w15:docId w15:val="{8F4B3EE7-F204-2544-B925-09062CFC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970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00E"/>
  </w:style>
  <w:style w:type="paragraph" w:styleId="Footer">
    <w:name w:val="footer"/>
    <w:basedOn w:val="Normal"/>
    <w:link w:val="FooterChar"/>
    <w:uiPriority w:val="99"/>
    <w:unhideWhenUsed/>
    <w:rsid w:val="004970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00E"/>
  </w:style>
  <w:style w:type="character" w:styleId="PageNumber">
    <w:name w:val="page number"/>
    <w:basedOn w:val="DefaultParagraphFont"/>
    <w:uiPriority w:val="99"/>
    <w:semiHidden/>
    <w:unhideWhenUsed/>
    <w:rsid w:val="0049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Pettis</cp:lastModifiedBy>
  <cp:revision>3</cp:revision>
  <dcterms:created xsi:type="dcterms:W3CDTF">2025-09-07T19:59:00Z</dcterms:created>
  <dcterms:modified xsi:type="dcterms:W3CDTF">2025-09-07T20:01:00Z</dcterms:modified>
</cp:coreProperties>
</file>